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98" w:rsidRPr="00992CBD" w:rsidRDefault="00A55489" w:rsidP="00362998">
      <w:pPr>
        <w:pStyle w:val="Heading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A55489">
        <w:rPr>
          <w:rFonts w:ascii="Calibri" w:hAnsi="Calibri"/>
          <w:color w:val="000000"/>
          <w:sz w:val="28"/>
          <w:szCs w:val="28"/>
        </w:rPr>
        <w:t>Background and Experience</w:t>
      </w:r>
    </w:p>
    <w:p w:rsidR="00362998" w:rsidRDefault="00A55489" w:rsidP="00362998">
      <w:pPr>
        <w:ind w:left="-142" w:right="-284"/>
        <w:jc w:val="both"/>
      </w:pPr>
      <w:r w:rsidRPr="00A55489">
        <w:t>Have you participated in a European Union granted project in the 3 years preceding this application?</w:t>
      </w:r>
      <w:r>
        <w:t xml:space="preserve"> </w:t>
      </w:r>
      <w:r>
        <w:rPr>
          <w:szCs w:val="22"/>
        </w:rPr>
        <w:t>Please indicate</w:t>
      </w:r>
      <w:r w:rsidR="00362998">
        <w:t>.</w:t>
      </w:r>
    </w:p>
    <w:p w:rsidR="00362998" w:rsidRDefault="00362998" w:rsidP="00362998">
      <w:pPr>
        <w:jc w:val="both"/>
      </w:pPr>
    </w:p>
    <w:tbl>
      <w:tblPr>
        <w:tblW w:w="12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1929"/>
        <w:gridCol w:w="2452"/>
        <w:gridCol w:w="2976"/>
        <w:gridCol w:w="2976"/>
      </w:tblGrid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CFF"/>
            <w:vAlign w:val="center"/>
            <w:hideMark/>
          </w:tcPr>
          <w:p w:rsidR="00457E9D" w:rsidRPr="00362998" w:rsidRDefault="00457E9D" w:rsidP="00457E9D">
            <w:pPr>
              <w:jc w:val="center"/>
              <w:rPr>
                <w:rFonts w:ascii="Arial" w:hAnsi="Arial"/>
                <w:b/>
                <w:sz w:val="20"/>
                <w:lang w:val="fr-BE"/>
              </w:rPr>
            </w:pPr>
            <w:r w:rsidRPr="00362998">
              <w:rPr>
                <w:rFonts w:ascii="Arial" w:hAnsi="Arial"/>
                <w:b/>
                <w:sz w:val="20"/>
                <w:lang w:val="fr-BE"/>
              </w:rPr>
              <w:t>EU Programme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CFF"/>
            <w:vAlign w:val="center"/>
            <w:hideMark/>
          </w:tcPr>
          <w:p w:rsidR="00457E9D" w:rsidRPr="00362998" w:rsidRDefault="00457E9D" w:rsidP="00457E9D">
            <w:pPr>
              <w:jc w:val="center"/>
              <w:rPr>
                <w:rFonts w:ascii="Arial" w:hAnsi="Arial"/>
                <w:b/>
                <w:sz w:val="20"/>
                <w:lang w:val="fr-BE"/>
              </w:rPr>
            </w:pPr>
            <w:r w:rsidRPr="00362998">
              <w:rPr>
                <w:rFonts w:ascii="Arial" w:hAnsi="Arial"/>
                <w:b/>
                <w:sz w:val="20"/>
                <w:lang w:val="fr-BE"/>
              </w:rPr>
              <w:t>Project Identification or Contract Number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CFF"/>
            <w:vAlign w:val="center"/>
            <w:hideMark/>
          </w:tcPr>
          <w:p w:rsidR="00457E9D" w:rsidRPr="00362998" w:rsidRDefault="00457E9D" w:rsidP="00457E9D">
            <w:pPr>
              <w:jc w:val="center"/>
              <w:rPr>
                <w:rFonts w:ascii="Arial" w:hAnsi="Arial"/>
                <w:b/>
                <w:sz w:val="20"/>
                <w:lang w:val="fr-BE"/>
              </w:rPr>
            </w:pPr>
            <w:r w:rsidRPr="00362998">
              <w:rPr>
                <w:rFonts w:ascii="Arial" w:hAnsi="Arial"/>
                <w:b/>
                <w:sz w:val="20"/>
                <w:lang w:val="fr-BE"/>
              </w:rPr>
              <w:t>Applicant/Beneficiary 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CFF"/>
            <w:vAlign w:val="center"/>
            <w:hideMark/>
          </w:tcPr>
          <w:p w:rsidR="00457E9D" w:rsidRPr="00362998" w:rsidRDefault="00457E9D" w:rsidP="00457E9D">
            <w:pPr>
              <w:jc w:val="center"/>
              <w:rPr>
                <w:rFonts w:ascii="Arial" w:hAnsi="Arial"/>
                <w:b/>
                <w:sz w:val="20"/>
                <w:lang w:val="fr-BE"/>
              </w:rPr>
            </w:pPr>
            <w:r>
              <w:rPr>
                <w:rFonts w:ascii="Arial" w:hAnsi="Arial"/>
                <w:b/>
                <w:sz w:val="20"/>
                <w:lang w:val="fr-BE"/>
              </w:rPr>
              <w:t>Title of the project</w:t>
            </w:r>
            <w:r w:rsidRPr="00362998">
              <w:rPr>
                <w:rFonts w:ascii="Segoe UI Symbol" w:eastAsia="MS Gothic" w:hAnsi="Segoe UI Symbol" w:cs="Segoe UI Symbol"/>
                <w:color w:val="DAEEF3"/>
                <w:sz w:val="20"/>
                <w:lang w:val="fr-BE"/>
              </w:rPr>
              <w:t xml:space="preserve"> 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CFF"/>
          </w:tcPr>
          <w:p w:rsidR="00457E9D" w:rsidRDefault="00457E9D" w:rsidP="00457E9D">
            <w:pPr>
              <w:jc w:val="center"/>
              <w:rPr>
                <w:rFonts w:ascii="Arial" w:hAnsi="Arial"/>
                <w:b/>
                <w:sz w:val="20"/>
                <w:lang w:val="fr-BE"/>
              </w:rPr>
            </w:pPr>
            <w:r>
              <w:rPr>
                <w:rFonts w:ascii="Arial" w:hAnsi="Arial"/>
                <w:b/>
                <w:sz w:val="20"/>
                <w:lang w:val="fr-BE"/>
              </w:rPr>
              <w:t>Year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/>
              </w:rPr>
            </w:pPr>
            <w:r w:rsidRPr="00362998">
              <w:rPr>
                <w:rFonts w:ascii="Arial" w:hAnsi="Arial"/>
                <w:sz w:val="20"/>
                <w:lang w:val="en-US"/>
              </w:rPr>
              <w:t>IPA BGUE 04 06 – Human Resources Development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/>
              </w:rPr>
            </w:pPr>
            <w:r w:rsidRPr="00362998">
              <w:rPr>
                <w:rFonts w:ascii="Arial" w:hAnsi="Arial"/>
                <w:sz w:val="20"/>
                <w:lang w:val="en-US"/>
              </w:rPr>
              <w:t>IPA4.1.3.1.06.01.c15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/>
              </w:rPr>
            </w:pPr>
            <w:r w:rsidRPr="00362998">
              <w:rPr>
                <w:rFonts w:ascii="Arial" w:hAnsi="Arial"/>
                <w:sz w:val="20"/>
                <w:lang w:val="en-US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/>
              </w:rPr>
            </w:pPr>
            <w:r w:rsidRPr="00362998">
              <w:rPr>
                <w:rFonts w:ascii="Arial" w:hAnsi="Arial"/>
                <w:sz w:val="20"/>
                <w:lang w:val="en-US"/>
              </w:rPr>
              <w:t>Modernising Doctoral Education through Implementation of CROQF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mallCaps/>
                <w:sz w:val="20"/>
                <w:lang w:val="fr-BE" w:eastAsia="hr-HR"/>
              </w:rPr>
            </w:pPr>
            <w:r w:rsidRPr="00362998">
              <w:rPr>
                <w:rFonts w:ascii="Arial" w:hAnsi="Arial"/>
                <w:sz w:val="20"/>
                <w:lang w:val="fr-BE"/>
              </w:rPr>
              <w:t>EC Tempus Structural Measures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mallCaps/>
                <w:sz w:val="20"/>
                <w:lang w:val="fr-BE" w:eastAsia="hr-HR"/>
              </w:rPr>
            </w:pPr>
            <w:r w:rsidRPr="00362998">
              <w:rPr>
                <w:rFonts w:ascii="Arial" w:hAnsi="Arial"/>
                <w:sz w:val="20"/>
                <w:lang w:val="fr-BE"/>
              </w:rPr>
              <w:t>544134-TEMPUS-1-2013-1-BE-TEMPUS-SMGR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mallCaps/>
                <w:sz w:val="20"/>
                <w:lang w:val="en-US" w:eastAsia="hr-HR"/>
              </w:rPr>
            </w:pPr>
            <w:r w:rsidRPr="00362998">
              <w:rPr>
                <w:rFonts w:ascii="Arial" w:hAnsi="Arial"/>
                <w:sz w:val="20"/>
                <w:lang w:val="en-US"/>
              </w:rPr>
              <w:t>Network of Universities form the Capitals of Europe - UNICA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mallCaps/>
                <w:sz w:val="20"/>
                <w:lang w:val="en-US" w:eastAsia="hr-HR"/>
              </w:rPr>
            </w:pPr>
            <w:r w:rsidRPr="00362998">
              <w:rPr>
                <w:rFonts w:ascii="Arial" w:hAnsi="Arial"/>
                <w:sz w:val="20"/>
                <w:lang w:val="en-US"/>
              </w:rPr>
              <w:t>Enhancing quality of doctoral education at Higher Education Institutions in Uzbekistan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mallCaps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TEMPUS IV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544595-TEMPUS-1-2013-1-</w:t>
            </w:r>
          </w:p>
          <w:p w:rsidR="00457E9D" w:rsidRPr="00362998" w:rsidRDefault="00457E9D" w:rsidP="00EF190B">
            <w:pPr>
              <w:rPr>
                <w:rFonts w:ascii="Arial" w:hAnsi="Arial"/>
                <w:smallCaps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HR-TEMPUS-JPHES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Lifelong learning for sustainable agriculture in Alps-Danube-Adria region (LIFEADA)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TEMPUS IV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544117-TEMPUS-1-2013-1-</w:t>
            </w:r>
          </w:p>
          <w:p w:rsidR="00457E9D" w:rsidRPr="00362998" w:rsidRDefault="00457E9D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HR-TEMPUS-JPCR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European and International Law Master Programme Development in Eastern Europe - InterEULawEast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Erasmus Mundus Action II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 w:rsidRPr="00362998">
              <w:rPr>
                <w:rFonts w:ascii="Arial" w:hAnsi="Arial"/>
                <w:sz w:val="20"/>
                <w:lang w:val="de-DE" w:eastAsia="en-US"/>
              </w:rPr>
              <w:t>545242-EM-1-2013-1-UK-ERA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Cardiff Metropolitan University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EU-METALIC II - EU-Morocco-Egypt-Tunisia-Algeria-Libya International Cooperation 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Erasmus Mundus Action II</w:t>
            </w:r>
          </w:p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545109-EM-1-2013-1-BE-ERA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Universiteit Gent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Basileus V - Balkans Academic Scheme for the Internationalisation of Learning in cooperation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Default="00457E9D" w:rsidP="00457E9D">
            <w:r w:rsidRPr="005059CF"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Erasmus Mundus Action II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 w:rsidRPr="00362998">
              <w:rPr>
                <w:rFonts w:ascii="Arial" w:hAnsi="Arial"/>
                <w:sz w:val="20"/>
                <w:lang w:val="de-DE" w:eastAsia="en-US"/>
              </w:rPr>
              <w:t>544978-EM-1-2013-1-SI-ERA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University of Ljubljana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Euro-Asian Cooperation for Excellence and Advancement 2 (Euro-Asian CEA 2)</w:t>
            </w:r>
          </w:p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Default="00457E9D" w:rsidP="00457E9D">
            <w:r w:rsidRPr="005059CF"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Erasmus Mundus Action II</w:t>
            </w:r>
          </w:p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545765-EM-1-2013-1-IT-ERA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Università degli Studi di Padova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SILKROUTE-SILKROad Universities Towards Europe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Default="00457E9D" w:rsidP="00457E9D">
            <w:r w:rsidRPr="005059CF"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Erasmus Mundus Action II</w:t>
            </w:r>
          </w:p>
          <w:p w:rsidR="00457E9D" w:rsidRPr="00362998" w:rsidRDefault="00457E9D" w:rsidP="00457E9D">
            <w:pPr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 w:rsidRPr="00362998">
              <w:rPr>
                <w:rFonts w:ascii="Arial" w:hAnsi="Arial"/>
                <w:sz w:val="20"/>
                <w:lang w:val="de-DE" w:eastAsia="en-US"/>
              </w:rPr>
              <w:t>545817-EM-1-2013-1-DE-ERA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Georg-August-Universität Göttingen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EXPERTS4Asia - Exchange by Promoting Quality Education, Research and Training in South and</w:t>
            </w:r>
          </w:p>
          <w:p w:rsidR="00457E9D" w:rsidRPr="00362998" w:rsidRDefault="00457E9D" w:rsidP="00457E9D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lastRenderedPageBreak/>
              <w:t>South-East Asia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Default="00457E9D" w:rsidP="00457E9D">
            <w:r w:rsidRPr="005059CF">
              <w:rPr>
                <w:rFonts w:ascii="Arial" w:hAnsi="Arial"/>
                <w:sz w:val="20"/>
                <w:lang w:eastAsia="hr-HR"/>
              </w:rPr>
              <w:lastRenderedPageBreak/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lastRenderedPageBreak/>
              <w:t>Erasmus Mundus Action II</w:t>
            </w:r>
          </w:p>
          <w:p w:rsidR="00457E9D" w:rsidRPr="00362998" w:rsidRDefault="00457E9D" w:rsidP="00EF190B">
            <w:pPr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545172-EM-1-2013-1-IT-ERA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Università degli Studi di Roma “La Sapienza”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BE MUNDUS - Brazil Europe Mundus</w:t>
            </w:r>
          </w:p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457E9D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val="en-US" w:eastAsia="en-US"/>
              </w:rPr>
            </w:pPr>
            <w:r w:rsidRPr="00362998">
              <w:rPr>
                <w:rFonts w:ascii="Arial" w:hAnsi="Arial"/>
                <w:sz w:val="20"/>
                <w:lang w:val="en-US" w:eastAsia="en-US"/>
              </w:rPr>
              <w:t>Erasmus Mundus Action II</w:t>
            </w:r>
          </w:p>
          <w:p w:rsidR="00457E9D" w:rsidRPr="00362998" w:rsidRDefault="00457E9D" w:rsidP="00EF190B">
            <w:pPr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 w:rsidRPr="00362998">
              <w:rPr>
                <w:rFonts w:ascii="Arial" w:hAnsi="Arial"/>
                <w:sz w:val="20"/>
                <w:lang w:val="de-DE" w:eastAsia="en-US"/>
              </w:rPr>
              <w:t>552079-EM-1-2014-1-DE-ERA MUNDUS-EMA21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Georg-August-Universität Göttingen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EXPERTS - Exchange by Promoting Quality Education, Research and Training in South and South-East Asia - Sustain (EXPERTS - SUSTAIN)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9D" w:rsidRPr="00362998" w:rsidRDefault="00457E9D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2014</w:t>
            </w:r>
          </w:p>
        </w:tc>
      </w:tr>
      <w:tr w:rsidR="002B7AD0" w:rsidRPr="00362998" w:rsidTr="00645E33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D0" w:rsidRDefault="002B7AD0" w:rsidP="00645E33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 xml:space="preserve">Life Long Learning Programme – </w:t>
            </w:r>
            <w:r w:rsidRPr="006B0099">
              <w:rPr>
                <w:rFonts w:ascii="Arial" w:hAnsi="Arial"/>
                <w:sz w:val="20"/>
                <w:lang w:val="en-US" w:eastAsia="en-US"/>
              </w:rPr>
              <w:t>Information and communication technologies - ICT (KA 3)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D0" w:rsidRPr="00362998" w:rsidRDefault="002B7AD0" w:rsidP="00645E3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hr-HR"/>
              </w:rPr>
            </w:pPr>
            <w:r w:rsidRPr="006B0099">
              <w:rPr>
                <w:rFonts w:ascii="Arial" w:hAnsi="Arial"/>
                <w:sz w:val="20"/>
                <w:lang w:val="en-US" w:eastAsia="en-US"/>
              </w:rPr>
              <w:t>2012-4138/001-001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D0" w:rsidRPr="00362998" w:rsidRDefault="002B7AD0" w:rsidP="00645E33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D0" w:rsidRPr="00362998" w:rsidRDefault="002B7AD0" w:rsidP="00645E33">
            <w:pPr>
              <w:rPr>
                <w:rFonts w:ascii="Arial" w:hAnsi="Arial"/>
                <w:sz w:val="20"/>
                <w:lang w:eastAsia="hr-HR"/>
              </w:rPr>
            </w:pPr>
            <w:r w:rsidRPr="006B0099">
              <w:rPr>
                <w:rFonts w:ascii="Arial" w:hAnsi="Arial"/>
                <w:sz w:val="20"/>
                <w:lang w:val="hr-HR" w:eastAsia="hr-HR"/>
              </w:rPr>
              <w:t>Europortfolio: a European Network of Eportfolio Experts and Practitioners (EPNET)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D0" w:rsidRDefault="002B7AD0" w:rsidP="00645E33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2012</w:t>
            </w:r>
          </w:p>
        </w:tc>
      </w:tr>
      <w:tr w:rsidR="006E1946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362998" w:rsidRDefault="006E1946" w:rsidP="00EF190B">
            <w:pPr>
              <w:rPr>
                <w:rFonts w:ascii="Arial" w:hAnsi="Arial"/>
                <w:sz w:val="20"/>
                <w:lang w:val="en-US" w:eastAsia="en-US"/>
              </w:rPr>
            </w:pPr>
            <w:r>
              <w:rPr>
                <w:rFonts w:ascii="Arial" w:hAnsi="Arial"/>
                <w:sz w:val="20"/>
                <w:lang w:eastAsia="hr-HR"/>
              </w:rPr>
              <w:t>Life Long Learning Programme – Erasmus Intensive programme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362998" w:rsidRDefault="006E1946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>
              <w:rPr>
                <w:rFonts w:ascii="Arial" w:hAnsi="Arial"/>
                <w:sz w:val="20"/>
                <w:lang w:val="hr-HR"/>
              </w:rPr>
              <w:t>2013-HR1-ERA10-03299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362998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46" w:rsidRPr="00362998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Integrated systems of sources, technologies and methods – remote sensing of historical landscape (IntSYSTEM)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6E1946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Life Long Learning Programme – Erasmus - Higher Education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50527B" w:rsidRDefault="006E1946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>
              <w:rPr>
                <w:rFonts w:ascii="Arial" w:hAnsi="Arial"/>
                <w:sz w:val="20"/>
                <w:lang w:val="hr-HR"/>
              </w:rPr>
              <w:t>2013-1-HR01-ERA02-03279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46" w:rsidRPr="0050527B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Erasmus – Individual mobility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2013</w:t>
            </w:r>
          </w:p>
        </w:tc>
      </w:tr>
      <w:tr w:rsidR="006E1946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AA52B7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Erasmus+ KA103</w:t>
            </w:r>
          </w:p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Learning Mobility of Individuals-Mobility of learners and staff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50527B" w:rsidRDefault="006E1946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en-US"/>
              </w:rPr>
            </w:pPr>
            <w:r>
              <w:rPr>
                <w:rFonts w:ascii="Arial" w:hAnsi="Arial"/>
                <w:sz w:val="20"/>
                <w:lang w:val="hr-HR"/>
              </w:rPr>
              <w:t>2014-1-HR01-KA103-000042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 xml:space="preserve">University of Zagreb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46" w:rsidRPr="0050527B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Higher education student and staff mobility between Programme</w:t>
            </w:r>
            <w:r>
              <w:rPr>
                <w:rFonts w:ascii="Arial" w:hAnsi="Arial"/>
                <w:sz w:val="20"/>
                <w:lang w:eastAsia="hr-HR"/>
              </w:rPr>
              <w:t xml:space="preserve"> countries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2014</w:t>
            </w:r>
          </w:p>
        </w:tc>
      </w:tr>
      <w:tr w:rsidR="006E1946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0D3B97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Erasmus+ KA103</w:t>
            </w:r>
          </w:p>
          <w:p w:rsidR="006E1946" w:rsidRDefault="006E1946" w:rsidP="00D11F51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Learning Mobility of Individuals-Mobility of learners and staff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2015-1-HR01-KA103-012801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46" w:rsidRDefault="006E1946" w:rsidP="003F4A1A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Higher education student and staff mobility between Programme</w:t>
            </w:r>
            <w:r>
              <w:rPr>
                <w:rFonts w:ascii="Arial" w:hAnsi="Arial"/>
                <w:sz w:val="20"/>
                <w:lang w:eastAsia="hr-HR"/>
              </w:rPr>
              <w:t xml:space="preserve"> countries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2015</w:t>
            </w:r>
          </w:p>
        </w:tc>
      </w:tr>
      <w:tr w:rsidR="006E1946" w:rsidRPr="00362998" w:rsidTr="00457E9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Erasmus+ K107</w:t>
            </w:r>
          </w:p>
          <w:p w:rsidR="006E1946" w:rsidRDefault="006E1946" w:rsidP="001458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Learning Mobility of Individuals-Mobility of learners and staff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362998" w:rsidRDefault="006E1946" w:rsidP="00EF190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hr-HR"/>
              </w:rPr>
            </w:pPr>
            <w:r w:rsidRPr="00362998">
              <w:rPr>
                <w:rFonts w:ascii="Arial" w:hAnsi="Arial"/>
                <w:sz w:val="20"/>
                <w:lang w:val="hr-HR"/>
              </w:rPr>
              <w:t>2015-1-HR01-KA107-012973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46" w:rsidRPr="00362998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University of Zagreb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46" w:rsidRPr="00362998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 w:rsidRPr="00362998">
              <w:rPr>
                <w:rFonts w:ascii="Arial" w:hAnsi="Arial"/>
                <w:sz w:val="20"/>
                <w:lang w:eastAsia="hr-HR"/>
              </w:rPr>
              <w:t>Higher education student and staff mobility between Programme and Partner Countries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6" w:rsidRDefault="006E1946" w:rsidP="00EF190B">
            <w:pPr>
              <w:rPr>
                <w:rFonts w:ascii="Arial" w:hAnsi="Arial"/>
                <w:sz w:val="20"/>
                <w:lang w:eastAsia="hr-HR"/>
              </w:rPr>
            </w:pPr>
            <w:r>
              <w:rPr>
                <w:rFonts w:ascii="Arial" w:hAnsi="Arial"/>
                <w:sz w:val="20"/>
                <w:lang w:eastAsia="hr-HR"/>
              </w:rPr>
              <w:t>2015</w:t>
            </w:r>
          </w:p>
        </w:tc>
      </w:tr>
    </w:tbl>
    <w:p w:rsidR="00064280" w:rsidRDefault="00064280"/>
    <w:sectPr w:rsidR="00064280" w:rsidSect="00457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8"/>
    <w:rsid w:val="00063597"/>
    <w:rsid w:val="00064280"/>
    <w:rsid w:val="000D3B97"/>
    <w:rsid w:val="0014580B"/>
    <w:rsid w:val="002B7AD0"/>
    <w:rsid w:val="002D6911"/>
    <w:rsid w:val="00362998"/>
    <w:rsid w:val="00385EC4"/>
    <w:rsid w:val="003F4A1A"/>
    <w:rsid w:val="00457E9D"/>
    <w:rsid w:val="00487B78"/>
    <w:rsid w:val="0050527B"/>
    <w:rsid w:val="005C4E94"/>
    <w:rsid w:val="006B0099"/>
    <w:rsid w:val="006E1946"/>
    <w:rsid w:val="00707C88"/>
    <w:rsid w:val="00807AAD"/>
    <w:rsid w:val="008C4E44"/>
    <w:rsid w:val="00A55489"/>
    <w:rsid w:val="00A62DBC"/>
    <w:rsid w:val="00C95EF0"/>
    <w:rsid w:val="00D11F51"/>
    <w:rsid w:val="00F70532"/>
    <w:rsid w:val="00F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98"/>
    <w:pPr>
      <w:spacing w:after="0" w:line="240" w:lineRule="auto"/>
    </w:pPr>
    <w:rPr>
      <w:rFonts w:ascii="Calibri" w:eastAsia="Calibri" w:hAnsi="Calibri" w:cs="Arial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98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Tahoma-Bold" w:eastAsia="Times New Roman" w:hAnsi="Tahoma-Bold" w:cs="Times New Roman"/>
      <w:b/>
      <w:color w:val="FFFFF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2998"/>
    <w:rPr>
      <w:rFonts w:ascii="Tahoma-Bold" w:eastAsia="Times New Roman" w:hAnsi="Tahoma-Bold" w:cs="Times New Roman"/>
      <w:b/>
      <w:color w:val="FFFFFF"/>
      <w:sz w:val="34"/>
      <w:szCs w:val="20"/>
      <w:shd w:val="clear" w:color="auto" w:fill="737373"/>
      <w:lang w:val="en-GB" w:eastAsia="en-GB"/>
    </w:rPr>
  </w:style>
  <w:style w:type="paragraph" w:customStyle="1" w:styleId="Default">
    <w:name w:val="Default"/>
    <w:rsid w:val="00362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98"/>
    <w:pPr>
      <w:spacing w:after="0" w:line="240" w:lineRule="auto"/>
    </w:pPr>
    <w:rPr>
      <w:rFonts w:ascii="Calibri" w:eastAsia="Calibri" w:hAnsi="Calibri" w:cs="Arial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98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Tahoma-Bold" w:eastAsia="Times New Roman" w:hAnsi="Tahoma-Bold" w:cs="Times New Roman"/>
      <w:b/>
      <w:color w:val="FFFFF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2998"/>
    <w:rPr>
      <w:rFonts w:ascii="Tahoma-Bold" w:eastAsia="Times New Roman" w:hAnsi="Tahoma-Bold" w:cs="Times New Roman"/>
      <w:b/>
      <w:color w:val="FFFFFF"/>
      <w:sz w:val="34"/>
      <w:szCs w:val="20"/>
      <w:shd w:val="clear" w:color="auto" w:fill="737373"/>
      <w:lang w:val="en-GB" w:eastAsia="en-GB"/>
    </w:rPr>
  </w:style>
  <w:style w:type="paragraph" w:customStyle="1" w:styleId="Default">
    <w:name w:val="Default"/>
    <w:rsid w:val="00362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Pitner</dc:creator>
  <cp:lastModifiedBy>Ivana Žganjar</cp:lastModifiedBy>
  <cp:revision>2</cp:revision>
  <dcterms:created xsi:type="dcterms:W3CDTF">2016-03-21T08:40:00Z</dcterms:created>
  <dcterms:modified xsi:type="dcterms:W3CDTF">2016-03-21T08:40:00Z</dcterms:modified>
</cp:coreProperties>
</file>