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6C5" w:rsidRDefault="00E3517D" w:rsidP="00E3517D">
      <w:pPr>
        <w:jc w:val="center"/>
      </w:pPr>
      <w:r>
        <w:t>BILJEŠKE UZ PRIHODE I RASHODE 2019</w:t>
      </w:r>
    </w:p>
    <w:p w:rsidR="00E3517D" w:rsidRDefault="00E3517D" w:rsidP="00E3517D">
      <w:pPr>
        <w:jc w:val="center"/>
      </w:pPr>
    </w:p>
    <w:p w:rsidR="00E3517D" w:rsidRDefault="00E3517D" w:rsidP="00E3517D">
      <w:pPr>
        <w:jc w:val="center"/>
      </w:pPr>
    </w:p>
    <w:p w:rsidR="00E3517D" w:rsidRDefault="00E3517D" w:rsidP="00E3517D">
      <w:r>
        <w:t>AOP 055             Grad Zagreb je s iznosom od 22.500,00 sufinancirao Simpozij Tiskarstvo i dizajn</w:t>
      </w:r>
    </w:p>
    <w:p w:rsidR="00E3517D" w:rsidRDefault="00E3517D" w:rsidP="00E3517D">
      <w:r>
        <w:t xml:space="preserve">AOP 128             Evidentiran je prihod stručnog projekta IGT iz kojeg se financira plaća jednog       </w:t>
      </w:r>
    </w:p>
    <w:p w:rsidR="00E3517D" w:rsidRDefault="00E3517D" w:rsidP="00E3517D">
      <w:r>
        <w:t xml:space="preserve">                             djelatnika koji je zaposlen na tom projektu</w:t>
      </w:r>
    </w:p>
    <w:p w:rsidR="00E3517D" w:rsidRDefault="00E3517D" w:rsidP="00E3517D">
      <w:r>
        <w:t>AOP 180             U 2019 godini nije bilo sistematskog pregleda, već će se obaviti u 2020.</w:t>
      </w:r>
    </w:p>
    <w:p w:rsidR="00E3517D" w:rsidRDefault="00E3517D" w:rsidP="00E3517D">
      <w:r>
        <w:t xml:space="preserve">AOP 182             Računalne usluge su uvećane jer su u 2019 godini registrirane nove domene za </w:t>
      </w:r>
    </w:p>
    <w:p w:rsidR="00E3517D" w:rsidRDefault="00E3517D" w:rsidP="00E3517D">
      <w:r>
        <w:t xml:space="preserve">                             potrebe Projekata, kao i zakupljena je internetska stranica</w:t>
      </w:r>
    </w:p>
    <w:p w:rsidR="00E3517D" w:rsidRDefault="00E3517D" w:rsidP="00E3517D"/>
    <w:p w:rsidR="00E3517D" w:rsidRDefault="00E3517D" w:rsidP="00E3517D"/>
    <w:p w:rsidR="00E3517D" w:rsidRDefault="00E3517D" w:rsidP="00E3517D">
      <w:pPr>
        <w:jc w:val="center"/>
      </w:pPr>
      <w:r>
        <w:t>BILJEŠKE UZ BILANCU 2019</w:t>
      </w:r>
    </w:p>
    <w:p w:rsidR="00E3517D" w:rsidRDefault="00E3517D" w:rsidP="00E3517D">
      <w:pPr>
        <w:jc w:val="center"/>
      </w:pPr>
    </w:p>
    <w:p w:rsidR="00E3517D" w:rsidRDefault="00E3517D" w:rsidP="00E3517D">
      <w:pPr>
        <w:jc w:val="center"/>
      </w:pPr>
    </w:p>
    <w:p w:rsidR="00E3517D" w:rsidRDefault="00E3517D" w:rsidP="00E3517D">
      <w:r>
        <w:t xml:space="preserve">AOP </w:t>
      </w:r>
      <w:r w:rsidR="000C32C0">
        <w:t xml:space="preserve">167             Prikazan je iznos koji  Grafički fakultet </w:t>
      </w:r>
      <w:r>
        <w:t xml:space="preserve"> </w:t>
      </w:r>
      <w:r w:rsidR="000C32C0">
        <w:t xml:space="preserve"> potražuje od Projekt  EU HKO</w:t>
      </w:r>
      <w:r>
        <w:t xml:space="preserve">    </w:t>
      </w:r>
      <w:bookmarkStart w:id="0" w:name="_GoBack"/>
      <w:bookmarkEnd w:id="0"/>
      <w:r>
        <w:t xml:space="preserve">      </w:t>
      </w:r>
    </w:p>
    <w:sectPr w:rsidR="00E35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7779"/>
    <w:rsid w:val="000C32C0"/>
    <w:rsid w:val="00C77779"/>
    <w:rsid w:val="00E3517D"/>
    <w:rsid w:val="00E8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B2C5"/>
  <w15:chartTrackingRefBased/>
  <w15:docId w15:val="{3A8CDB97-41A0-44B0-9CAB-2C84B996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Toplek</dc:creator>
  <cp:keywords/>
  <dc:description/>
  <cp:lastModifiedBy>Ljiljana Toplek</cp:lastModifiedBy>
  <cp:revision>5</cp:revision>
  <dcterms:created xsi:type="dcterms:W3CDTF">2020-01-30T08:13:00Z</dcterms:created>
  <dcterms:modified xsi:type="dcterms:W3CDTF">2020-01-30T08:28:00Z</dcterms:modified>
</cp:coreProperties>
</file>